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DC" w:rsidRDefault="00F41975">
      <w:pPr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2745DC" w:rsidRDefault="00F41975">
      <w:pPr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 w:rsidR="00C421AE">
        <w:rPr>
          <w:rFonts w:ascii="Times New Roman" w:hAnsi="Times New Roman"/>
          <w:b/>
          <w:bCs/>
          <w:sz w:val="28"/>
          <w:szCs w:val="28"/>
        </w:rPr>
        <w:t xml:space="preserve">                  Директор МОУ СШ №22</w:t>
      </w:r>
    </w:p>
    <w:p w:rsidR="002745DC" w:rsidRDefault="00C421AE">
      <w:pPr>
        <w:ind w:left="4248" w:firstLine="708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_____________</w:t>
      </w:r>
      <w:r w:rsidR="00F4197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О.А. Чеботарь</w:t>
      </w:r>
      <w:r w:rsidR="00F4197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745DC" w:rsidRDefault="00F41975">
      <w:pPr>
        <w:ind w:left="4248" w:firstLine="708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«_______» ___________ 2020г. </w:t>
      </w:r>
    </w:p>
    <w:p w:rsidR="00DC46F0" w:rsidRDefault="00DC46F0" w:rsidP="00DC46F0">
      <w:pPr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C46F0" w:rsidRDefault="00DC46F0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C46F0" w:rsidRPr="002B0508" w:rsidRDefault="00DC46F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B0508">
        <w:rPr>
          <w:rFonts w:ascii="Times New Roman" w:hAnsi="Times New Roman"/>
          <w:b/>
          <w:bCs/>
          <w:sz w:val="28"/>
          <w:szCs w:val="28"/>
          <w:u w:val="single"/>
        </w:rPr>
        <w:t>Тематика классных собраний по МОУ СШ №22 на 1 полугодие 2020-221 учебного года</w:t>
      </w:r>
      <w:bookmarkStart w:id="0" w:name="_GoBack"/>
      <w:bookmarkEnd w:id="0"/>
    </w:p>
    <w:p w:rsidR="00DC46F0" w:rsidRPr="002B0508" w:rsidRDefault="00DC46F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C46F0" w:rsidRPr="002B0508" w:rsidRDefault="00DC46F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6"/>
        <w:gridCol w:w="6095"/>
        <w:gridCol w:w="7165"/>
      </w:tblGrid>
      <w:tr w:rsidR="00DC46F0" w:rsidRPr="002B0508" w:rsidTr="00DC46F0">
        <w:tc>
          <w:tcPr>
            <w:tcW w:w="1526" w:type="dxa"/>
          </w:tcPr>
          <w:p w:rsidR="00DC46F0" w:rsidRPr="002B0508" w:rsidRDefault="00DC46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классы</w:t>
            </w:r>
          </w:p>
        </w:tc>
        <w:tc>
          <w:tcPr>
            <w:tcW w:w="6095" w:type="dxa"/>
          </w:tcPr>
          <w:p w:rsidR="00DC46F0" w:rsidRPr="002B0508" w:rsidRDefault="00DC46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1 четверть</w:t>
            </w:r>
          </w:p>
        </w:tc>
        <w:tc>
          <w:tcPr>
            <w:tcW w:w="7165" w:type="dxa"/>
          </w:tcPr>
          <w:p w:rsidR="00DC46F0" w:rsidRPr="002B0508" w:rsidRDefault="00DC46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2 четверть</w:t>
            </w:r>
          </w:p>
        </w:tc>
      </w:tr>
      <w:tr w:rsidR="00DC46F0" w:rsidRPr="002B0508" w:rsidTr="00DC46F0">
        <w:tc>
          <w:tcPr>
            <w:tcW w:w="1526" w:type="dxa"/>
          </w:tcPr>
          <w:p w:rsidR="00DC46F0" w:rsidRPr="002B0508" w:rsidRDefault="00DC46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C46F0" w:rsidRPr="002B0508" w:rsidRDefault="00DC46F0" w:rsidP="002B05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 xml:space="preserve">Младший возраст и его особенности. </w:t>
            </w:r>
          </w:p>
        </w:tc>
        <w:tc>
          <w:tcPr>
            <w:tcW w:w="7165" w:type="dxa"/>
          </w:tcPr>
          <w:p w:rsidR="00DC46F0" w:rsidRPr="002B0508" w:rsidRDefault="00DC46F0" w:rsidP="002B05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 xml:space="preserve">Агрессивные дети. Причины детской агрессии. </w:t>
            </w:r>
          </w:p>
        </w:tc>
      </w:tr>
      <w:tr w:rsidR="00DC46F0" w:rsidRPr="002B0508" w:rsidTr="00DC46F0">
        <w:tc>
          <w:tcPr>
            <w:tcW w:w="1526" w:type="dxa"/>
          </w:tcPr>
          <w:p w:rsidR="00DC46F0" w:rsidRPr="002B0508" w:rsidRDefault="00DC46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C46F0" w:rsidRPr="002B0508" w:rsidRDefault="00DC46F0" w:rsidP="002B05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младшего школьника в школе и в семье. </w:t>
            </w:r>
          </w:p>
        </w:tc>
        <w:tc>
          <w:tcPr>
            <w:tcW w:w="7165" w:type="dxa"/>
          </w:tcPr>
          <w:p w:rsidR="00DC46F0" w:rsidRPr="002B0508" w:rsidRDefault="00DC46F0" w:rsidP="002B05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 xml:space="preserve">Роль книги в развитии умственных способностей. </w:t>
            </w:r>
          </w:p>
        </w:tc>
      </w:tr>
      <w:tr w:rsidR="00DC46F0" w:rsidRPr="002B0508" w:rsidTr="00DC46F0">
        <w:tc>
          <w:tcPr>
            <w:tcW w:w="1526" w:type="dxa"/>
          </w:tcPr>
          <w:p w:rsidR="00DC46F0" w:rsidRPr="002B0508" w:rsidRDefault="00DC46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DC46F0" w:rsidRPr="002B0508" w:rsidRDefault="00DC46F0" w:rsidP="002B05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общения в развитии личностных качеств ребёнка. </w:t>
            </w:r>
          </w:p>
        </w:tc>
        <w:tc>
          <w:tcPr>
            <w:tcW w:w="7165" w:type="dxa"/>
          </w:tcPr>
          <w:p w:rsidR="00DC46F0" w:rsidRPr="002B0508" w:rsidRDefault="00DC46F0" w:rsidP="002B05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>Закаливание – профилактика простудных и инфекционных заболеваний.</w:t>
            </w:r>
          </w:p>
        </w:tc>
      </w:tr>
      <w:tr w:rsidR="00DC46F0" w:rsidRPr="002B0508" w:rsidTr="00DC46F0">
        <w:tc>
          <w:tcPr>
            <w:tcW w:w="1526" w:type="dxa"/>
          </w:tcPr>
          <w:p w:rsidR="00DC46F0" w:rsidRPr="002B0508" w:rsidRDefault="00DC46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DC46F0" w:rsidRPr="002B0508" w:rsidRDefault="00DC46F0" w:rsidP="002B05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 xml:space="preserve">Роль семьи в развитии моральных качеств подростков. </w:t>
            </w:r>
          </w:p>
        </w:tc>
        <w:tc>
          <w:tcPr>
            <w:tcW w:w="7165" w:type="dxa"/>
          </w:tcPr>
          <w:p w:rsidR="00DC46F0" w:rsidRPr="002B0508" w:rsidRDefault="00DC46F0" w:rsidP="002B05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 xml:space="preserve">Роль книги в развитии умственных способностей детей. </w:t>
            </w:r>
          </w:p>
        </w:tc>
      </w:tr>
      <w:tr w:rsidR="00DC46F0" w:rsidRPr="002B0508" w:rsidTr="00DC46F0">
        <w:tc>
          <w:tcPr>
            <w:tcW w:w="1526" w:type="dxa"/>
          </w:tcPr>
          <w:p w:rsidR="00DC46F0" w:rsidRPr="002B0508" w:rsidRDefault="00DC46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DC46F0" w:rsidRPr="002B0508" w:rsidRDefault="00DC46F0" w:rsidP="002B05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адаптации пятиклассников в школе. </w:t>
            </w:r>
          </w:p>
        </w:tc>
        <w:tc>
          <w:tcPr>
            <w:tcW w:w="7165" w:type="dxa"/>
          </w:tcPr>
          <w:p w:rsidR="00DC46F0" w:rsidRPr="002B0508" w:rsidRDefault="00DC46F0" w:rsidP="002B05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>О значении домашнего задания в учебной деятельности.</w:t>
            </w:r>
          </w:p>
        </w:tc>
      </w:tr>
      <w:tr w:rsidR="00DC46F0" w:rsidRPr="002B0508" w:rsidTr="00DC46F0">
        <w:tc>
          <w:tcPr>
            <w:tcW w:w="1526" w:type="dxa"/>
          </w:tcPr>
          <w:p w:rsidR="00DC46F0" w:rsidRPr="002B0508" w:rsidRDefault="00DC46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DC46F0" w:rsidRPr="002B0508" w:rsidRDefault="00DC46F0" w:rsidP="002B05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 xml:space="preserve">Первые проблемы подросткового возраста. </w:t>
            </w:r>
          </w:p>
        </w:tc>
        <w:tc>
          <w:tcPr>
            <w:tcW w:w="7165" w:type="dxa"/>
          </w:tcPr>
          <w:p w:rsidR="00DC46F0" w:rsidRPr="002B0508" w:rsidRDefault="00DC46F0" w:rsidP="002B05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и их значение в жизни человека.</w:t>
            </w:r>
          </w:p>
        </w:tc>
      </w:tr>
      <w:tr w:rsidR="00DC46F0" w:rsidRPr="002B0508" w:rsidTr="00DC46F0">
        <w:tc>
          <w:tcPr>
            <w:tcW w:w="1526" w:type="dxa"/>
          </w:tcPr>
          <w:p w:rsidR="00DC46F0" w:rsidRPr="002B0508" w:rsidRDefault="00DC46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DC46F0" w:rsidRPr="002B0508" w:rsidRDefault="00DC46F0" w:rsidP="002B05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развития организма в подростковом возрасте. </w:t>
            </w:r>
          </w:p>
        </w:tc>
        <w:tc>
          <w:tcPr>
            <w:tcW w:w="7165" w:type="dxa"/>
          </w:tcPr>
          <w:p w:rsidR="00DC46F0" w:rsidRPr="002B0508" w:rsidRDefault="00DC46F0" w:rsidP="002B05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>Агрессия: её причины и последствия.</w:t>
            </w:r>
          </w:p>
        </w:tc>
      </w:tr>
      <w:tr w:rsidR="00DC46F0" w:rsidRPr="002B0508" w:rsidTr="00DC46F0">
        <w:tc>
          <w:tcPr>
            <w:tcW w:w="1526" w:type="dxa"/>
          </w:tcPr>
          <w:p w:rsidR="00DC46F0" w:rsidRPr="002B0508" w:rsidRDefault="00DC46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DC46F0" w:rsidRPr="002B0508" w:rsidRDefault="00DC46F0" w:rsidP="002B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>Культура поведения в конфликте.</w:t>
            </w:r>
          </w:p>
        </w:tc>
        <w:tc>
          <w:tcPr>
            <w:tcW w:w="7165" w:type="dxa"/>
          </w:tcPr>
          <w:p w:rsidR="00DC46F0" w:rsidRPr="002B0508" w:rsidRDefault="00DC46F0" w:rsidP="002B0508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>Половые различия и половое созревание. Проблемы и решения.</w:t>
            </w:r>
          </w:p>
        </w:tc>
      </w:tr>
      <w:tr w:rsidR="00DC46F0" w:rsidRPr="002B0508" w:rsidTr="00DC46F0">
        <w:tc>
          <w:tcPr>
            <w:tcW w:w="1526" w:type="dxa"/>
          </w:tcPr>
          <w:p w:rsidR="00DC46F0" w:rsidRPr="002B0508" w:rsidRDefault="00DC46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712F49" w:rsidRPr="002B0508" w:rsidRDefault="00712F49" w:rsidP="002B050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Ознакомление с нормативными документами, правилами проведения государственной итоговой аттестации выпускников ФГОС   9-х классов  в 20</w:t>
            </w:r>
            <w:r w:rsidRPr="002B05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20 </w:t>
            </w:r>
            <w:r w:rsidRPr="002B05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Pr="002B05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2B05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уч. году».</w:t>
            </w:r>
          </w:p>
          <w:p w:rsidR="00DC46F0" w:rsidRPr="002B0508" w:rsidRDefault="00DC46F0" w:rsidP="002B0508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7165" w:type="dxa"/>
          </w:tcPr>
          <w:p w:rsidR="00DC46F0" w:rsidRPr="002B0508" w:rsidRDefault="00DC46F0" w:rsidP="002B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>Аттестация и выбор наших детей.</w:t>
            </w:r>
          </w:p>
          <w:p w:rsidR="00DC46F0" w:rsidRPr="002B0508" w:rsidRDefault="00DC46F0" w:rsidP="002B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>1.Обоснованность экзаменов по выбору.</w:t>
            </w:r>
          </w:p>
          <w:p w:rsidR="00DC46F0" w:rsidRPr="002B0508" w:rsidRDefault="00DC46F0" w:rsidP="002B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>2. Анализ результатов выполнения диагностических  работ по русскому языку и математике</w:t>
            </w:r>
          </w:p>
          <w:p w:rsidR="00DC46F0" w:rsidRPr="002B0508" w:rsidRDefault="00DC46F0" w:rsidP="002B0508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 xml:space="preserve">3. Об утверждении порядка проведения государственной итоговой аттестации по образовательным программам  </w:t>
            </w:r>
            <w:r w:rsidRPr="002B0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основного общего образования</w:t>
            </w:r>
          </w:p>
        </w:tc>
      </w:tr>
      <w:tr w:rsidR="00DC46F0" w:rsidRPr="002B0508" w:rsidTr="00DC46F0">
        <w:tc>
          <w:tcPr>
            <w:tcW w:w="1526" w:type="dxa"/>
          </w:tcPr>
          <w:p w:rsidR="00DC46F0" w:rsidRPr="002B0508" w:rsidRDefault="00DC46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6095" w:type="dxa"/>
          </w:tcPr>
          <w:p w:rsidR="00DC46F0" w:rsidRPr="002B0508" w:rsidRDefault="00DC46F0" w:rsidP="002B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>Профессиональная направленность и профессиональные интересы.</w:t>
            </w: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кадетских классов МОУ СШ №22</w:t>
            </w:r>
          </w:p>
        </w:tc>
        <w:tc>
          <w:tcPr>
            <w:tcW w:w="7165" w:type="dxa"/>
          </w:tcPr>
          <w:p w:rsidR="00DC46F0" w:rsidRPr="002B0508" w:rsidRDefault="00DC46F0" w:rsidP="002B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sz w:val="28"/>
                <w:szCs w:val="28"/>
              </w:rPr>
              <w:t>Компания в жизни старшеклассника.</w:t>
            </w:r>
          </w:p>
        </w:tc>
      </w:tr>
      <w:tr w:rsidR="00DC46F0" w:rsidRPr="002B0508" w:rsidTr="00DC46F0">
        <w:tc>
          <w:tcPr>
            <w:tcW w:w="1526" w:type="dxa"/>
          </w:tcPr>
          <w:p w:rsidR="00DC46F0" w:rsidRPr="002B0508" w:rsidRDefault="00DC46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2B0508" w:rsidRPr="002B0508" w:rsidRDefault="002B0508" w:rsidP="002B05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«Ваш ребёнок </w:t>
            </w:r>
            <w:proofErr w:type="gramStart"/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–в</w:t>
            </w:r>
            <w:proofErr w:type="gramEnd"/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ыпускник»</w:t>
            </w:r>
          </w:p>
          <w:p w:rsidR="00DC46F0" w:rsidRPr="002B0508" w:rsidRDefault="00712F49" w:rsidP="002B05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Модель выпускника МОУ СШ №22</w:t>
            </w:r>
          </w:p>
          <w:p w:rsidR="00712F49" w:rsidRPr="002B0508" w:rsidRDefault="002B0508" w:rsidP="002B05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родителей с планом подготовки к ГИА. </w:t>
            </w:r>
          </w:p>
        </w:tc>
        <w:tc>
          <w:tcPr>
            <w:tcW w:w="7165" w:type="dxa"/>
          </w:tcPr>
          <w:p w:rsidR="002B0508" w:rsidRPr="002B0508" w:rsidRDefault="002B0508" w:rsidP="002B0508">
            <w:pPr>
              <w:widowControl/>
              <w:shd w:val="clear" w:color="auto" w:fill="FFFFFF"/>
              <w:suppressAutoHyphens w:val="0"/>
              <w:ind w:firstLine="3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hyperlink r:id="rId6" w:tooltip="Сценарий родительского собрания" w:history="1">
              <w:r w:rsidRPr="002B0508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bdr w:val="none" w:sz="0" w:space="0" w:color="auto" w:frame="1"/>
                  <w:lang w:eastAsia="ru-RU" w:bidi="ar-SA"/>
                </w:rPr>
                <w:t>Сотрудничество школы и семьи в подготовке выпускников.</w:t>
              </w:r>
            </w:hyperlink>
          </w:p>
          <w:p w:rsidR="002B0508" w:rsidRPr="002B0508" w:rsidRDefault="002B0508" w:rsidP="002B05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508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диагностических работ</w:t>
            </w:r>
          </w:p>
        </w:tc>
      </w:tr>
    </w:tbl>
    <w:p w:rsidR="002745DC" w:rsidRPr="002B0508" w:rsidRDefault="002745DC">
      <w:pPr>
        <w:jc w:val="center"/>
        <w:rPr>
          <w:rFonts w:ascii="Times New Roman" w:hAnsi="Times New Roman" w:cs="Times New Roman"/>
          <w:bCs/>
          <w:sz w:val="22"/>
          <w:szCs w:val="22"/>
          <w:u w:val="single"/>
        </w:rPr>
      </w:pPr>
    </w:p>
    <w:p w:rsidR="00DC46F0" w:rsidRDefault="00DC46F0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C46F0" w:rsidRDefault="00DC46F0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C46F0" w:rsidRDefault="00DC46F0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C46F0" w:rsidRDefault="00DC46F0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C46F0" w:rsidRDefault="00DC46F0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B0508" w:rsidRDefault="002B0508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sectPr w:rsidR="002B0508">
      <w:pgSz w:w="16838" w:h="11906" w:orient="landscape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DC"/>
    <w:rsid w:val="00164A53"/>
    <w:rsid w:val="002745DC"/>
    <w:rsid w:val="002B0508"/>
    <w:rsid w:val="005D2CBD"/>
    <w:rsid w:val="00712F49"/>
    <w:rsid w:val="00C421AE"/>
    <w:rsid w:val="00DC46F0"/>
    <w:rsid w:val="00F4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ascii="Times New Roman" w:hAnsi="Times New Roman"/>
      <w:color w:val="000000"/>
      <w:sz w:val="24"/>
    </w:rPr>
  </w:style>
  <w:style w:type="paragraph" w:customStyle="1" w:styleId="aa">
    <w:name w:val="Блочная цитата"/>
    <w:basedOn w:val="a"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styleId="ad">
    <w:name w:val="Normal (Web)"/>
    <w:basedOn w:val="a"/>
    <w:pPr>
      <w:spacing w:before="280" w:after="280"/>
      <w:jc w:val="both"/>
    </w:pPr>
  </w:style>
  <w:style w:type="paragraph" w:styleId="ae">
    <w:name w:val="List Paragraph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f">
    <w:name w:val="Table Grid"/>
    <w:basedOn w:val="a2"/>
    <w:uiPriority w:val="39"/>
    <w:rsid w:val="00DC4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ascii="Times New Roman" w:hAnsi="Times New Roman"/>
      <w:color w:val="000000"/>
      <w:sz w:val="24"/>
    </w:rPr>
  </w:style>
  <w:style w:type="paragraph" w:customStyle="1" w:styleId="aa">
    <w:name w:val="Блочная цитата"/>
    <w:basedOn w:val="a"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styleId="ad">
    <w:name w:val="Normal (Web)"/>
    <w:basedOn w:val="a"/>
    <w:pPr>
      <w:spacing w:before="280" w:after="280"/>
      <w:jc w:val="both"/>
    </w:pPr>
  </w:style>
  <w:style w:type="paragraph" w:styleId="ae">
    <w:name w:val="List Paragraph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f">
    <w:name w:val="Table Grid"/>
    <w:basedOn w:val="a2"/>
    <w:uiPriority w:val="39"/>
    <w:rsid w:val="00DC4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ed-kopilka.ru/klasnomu-rukovoditelyu/scenari-roditelskih-sobranii/roditelskoe-sobranie-sotrudnichestvo-shkoly-i-semi-v-podgotovke-vypusknikov-11-kla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8054-BCAB-40DB-AD29-4B52A8DC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2021-02-11T21:50:00Z</dcterms:created>
  <dcterms:modified xsi:type="dcterms:W3CDTF">2021-02-11T21:50:00Z</dcterms:modified>
  <dc:language>ru-RU</dc:language>
</cp:coreProperties>
</file>